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3BFC">
      <w:pPr>
        <w:widowControl/>
        <w:shd w:val="clear" w:color="auto" w:fill="FFFFFF"/>
        <w:wordWrap w:val="0"/>
        <w:spacing w:line="378" w:lineRule="atLeast"/>
        <w:rPr>
          <w:rFonts w:hint="default" w:ascii="黑体" w:hAnsi="黑体" w:eastAsia="黑体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446BE371">
      <w:pPr>
        <w:pStyle w:val="5"/>
        <w:widowControl/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泰安市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重点实验室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年度情况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报告提纲</w:t>
      </w:r>
    </w:p>
    <w:p w14:paraId="1E65FE9D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一、实验室研究水平与贡献</w:t>
      </w:r>
    </w:p>
    <w:p w14:paraId="5F82715C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1.实验室定位、研究方向及优势特色</w:t>
      </w:r>
    </w:p>
    <w:p w14:paraId="33093556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2.近三年承担的主要研究任务</w:t>
      </w:r>
    </w:p>
    <w:p w14:paraId="478EA06B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包括国家、省部级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、市级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及其他项目，与国内外高校及科研院所产学研合作等。</w:t>
      </w:r>
    </w:p>
    <w:p w14:paraId="168C943A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3.实验室取得的代表性研究成果水平及影响</w:t>
      </w:r>
    </w:p>
    <w:p w14:paraId="651854B7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可介绍2-3项标志性成果，包括奖励、论文、技术成果、关键技术及水平、行业标准制定情况等</w:t>
      </w:r>
      <w:r>
        <w:rPr>
          <w:rFonts w:ascii="仿宋_GB2312" w:eastAsia="仿宋_GB2312"/>
          <w:sz w:val="32"/>
          <w:szCs w:val="32"/>
        </w:rPr>
        <w:t>。</w:t>
      </w:r>
    </w:p>
    <w:p w14:paraId="397770B3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4.对全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行业进步和经济社会发展的贡献</w:t>
      </w:r>
    </w:p>
    <w:p w14:paraId="0E0D3BBF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主要阐述研究成果对企业、行业、产业的科技支撑度、引领作用，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解决了哪些关键共性技术和卡脖子的问题。</w:t>
      </w:r>
    </w:p>
    <w:p w14:paraId="6A119FB2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二、实验室人才队伍建设</w:t>
      </w:r>
    </w:p>
    <w:p w14:paraId="3A58526F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1.实验室主任与学术带头人水平与作用</w:t>
      </w:r>
    </w:p>
    <w:p w14:paraId="6CA553AE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2.高层次人才与研究团队培养、引进及聚集情况</w:t>
      </w:r>
    </w:p>
    <w:p w14:paraId="2F58638F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3.科研队伍整体情况</w:t>
      </w:r>
    </w:p>
    <w:p w14:paraId="1B651B4F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三、实验室基础条件建设</w:t>
      </w:r>
    </w:p>
    <w:p w14:paraId="1C2EFA2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1.实验室用房配套设施、科研仪器设备</w:t>
      </w:r>
    </w:p>
    <w:p w14:paraId="4808583F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2.依托单位对实验室支持</w:t>
      </w:r>
    </w:p>
    <w:p w14:paraId="084AF02C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3.实验室所在企业的研发投入</w:t>
      </w:r>
    </w:p>
    <w:p w14:paraId="64FDC16E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四、管理运行与开放创新</w:t>
      </w:r>
    </w:p>
    <w:p w14:paraId="2B79F65B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1.实验室规章制度健全与运行情况</w:t>
      </w:r>
    </w:p>
    <w:p w14:paraId="1B9CB74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2.实验室开放课题设置及成效</w:t>
      </w:r>
    </w:p>
    <w:p w14:paraId="1B22BE79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3.实验室学术交流情况</w:t>
      </w:r>
    </w:p>
    <w:p w14:paraId="180DFD7A">
      <w:pPr>
        <w:widowControl/>
        <w:shd w:val="clear" w:color="auto" w:fill="FFFFFF"/>
        <w:wordWrap w:val="0"/>
        <w:spacing w:line="56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4.实验室仪器设备加入协作网及开放共享成效</w:t>
      </w:r>
    </w:p>
    <w:p w14:paraId="0A147BB9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五、实验室开展科技成果转化及产学研情况</w:t>
      </w:r>
    </w:p>
    <w:p w14:paraId="71AF69F2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六、实验室专项经费使用及建设任务完成情况</w:t>
      </w:r>
    </w:p>
    <w:p w14:paraId="067ACDF5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获得经费的实验室，对照建设计划任务书，填写经费使用情况及任务完成情况。</w:t>
      </w:r>
    </w:p>
    <w:p w14:paraId="7DC9172D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七、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意见</w:t>
      </w:r>
    </w:p>
    <w:tbl>
      <w:tblPr>
        <w:tblStyle w:val="6"/>
        <w:tblpPr w:leftFromText="180" w:rightFromText="180" w:vertAnchor="text" w:horzAnchor="page" w:tblpXSpec="center" w:tblpY="54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F2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</w:tcPr>
          <w:p w14:paraId="12EBAE9F">
            <w:pPr>
              <w:widowControl/>
              <w:spacing w:line="360" w:lineRule="atLeast"/>
              <w:jc w:val="left"/>
              <w:rPr>
                <w:rFonts w:ascii="宋体" w:hAnsi="Calibri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依托单位意见</w:t>
            </w:r>
          </w:p>
        </w:tc>
      </w:tr>
      <w:tr w14:paraId="5D27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522" w:type="dxa"/>
          </w:tcPr>
          <w:p w14:paraId="1874C63E">
            <w:pPr>
              <w:widowControl/>
              <w:spacing w:line="360" w:lineRule="atLeast"/>
              <w:jc w:val="left"/>
              <w:rPr>
                <w:rFonts w:hint="default" w:ascii="宋体" w:hAnsi="Calibri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13E9D06">
            <w:pPr>
              <w:jc w:val="lef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 w14:paraId="2DA209FA">
            <w:pPr>
              <w:jc w:val="lef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主任（签字）：       </w:t>
            </w:r>
          </w:p>
          <w:p w14:paraId="11336496">
            <w:pPr>
              <w:jc w:val="lef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依托单位负责人（签字）：</w:t>
            </w:r>
          </w:p>
          <w:p w14:paraId="6D392E81">
            <w:pPr>
              <w:widowControl/>
              <w:spacing w:line="360" w:lineRule="atLeast"/>
              <w:ind w:right="998" w:rightChars="475" w:firstLine="5040" w:firstLineChars="1800"/>
              <w:jc w:val="left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依托单位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（盖章）</w:t>
            </w:r>
          </w:p>
          <w:p w14:paraId="78F3EE2D">
            <w:pPr>
              <w:widowControl/>
              <w:wordWrap w:val="0"/>
              <w:spacing w:line="360" w:lineRule="atLeast"/>
              <w:ind w:right="649" w:rightChars="309"/>
              <w:jc w:val="right"/>
              <w:rPr>
                <w:rFonts w:ascii="宋体" w:hAnsi="Calibri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年    月   日</w:t>
            </w:r>
          </w:p>
        </w:tc>
      </w:tr>
      <w:tr w14:paraId="31A1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6925467">
            <w:pPr>
              <w:widowControl/>
              <w:spacing w:line="360" w:lineRule="atLeast"/>
              <w:jc w:val="left"/>
              <w:rPr>
                <w:rFonts w:ascii="宋体" w:hAnsi="Calibri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主管部门意见</w:t>
            </w:r>
          </w:p>
        </w:tc>
      </w:tr>
      <w:tr w14:paraId="4FBC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8522" w:type="dxa"/>
          </w:tcPr>
          <w:p w14:paraId="15A3C016">
            <w:pPr>
              <w:widowControl/>
              <w:spacing w:line="360" w:lineRule="atLeast"/>
              <w:jc w:val="lef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2A1CC73C">
            <w:pPr>
              <w:widowControl/>
              <w:spacing w:line="360" w:lineRule="atLeast"/>
              <w:jc w:val="lef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16614C1B">
            <w:pPr>
              <w:widowControl/>
              <w:spacing w:line="360" w:lineRule="atLeast"/>
              <w:ind w:right="1113" w:rightChars="530"/>
              <w:jc w:val="righ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1379B512">
            <w:pPr>
              <w:widowControl/>
              <w:spacing w:line="360" w:lineRule="atLeast"/>
              <w:ind w:right="1113" w:rightChars="530"/>
              <w:jc w:val="lef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负责人（签字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或签章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）：                 主管部门（盖章）</w:t>
            </w:r>
          </w:p>
          <w:p w14:paraId="59114607">
            <w:pPr>
              <w:widowControl/>
              <w:wordWrap w:val="0"/>
              <w:spacing w:line="360" w:lineRule="atLeast"/>
              <w:ind w:right="649" w:rightChars="309"/>
              <w:jc w:val="righ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7DCCAB8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八、附件（相关证明材料）</w:t>
      </w:r>
    </w:p>
    <w:p w14:paraId="2CDB6FFC"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 近三年实验室取得的标志性成果证明材料（不超过5项）</w:t>
      </w:r>
    </w:p>
    <w:p w14:paraId="0C2ED53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2.实验室在研科研项目及开放课题清单</w:t>
      </w:r>
    </w:p>
    <w:p w14:paraId="09A1E526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3.近三年实验室获得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以上科技奖励、代表性论文、发明专利、技术标准等清单</w:t>
      </w:r>
    </w:p>
    <w:p w14:paraId="4A7E430E"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4.科技成果转化证明材料</w:t>
      </w:r>
    </w:p>
    <w:p w14:paraId="0AB0475B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5.其他材料</w:t>
      </w:r>
    </w:p>
    <w:p w14:paraId="0A952B8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 w14:paraId="4C4640AF">
      <w:pPr>
        <w:widowControl/>
        <w:shd w:val="clear" w:color="auto" w:fill="FFFFFF"/>
        <w:spacing w:line="520" w:lineRule="exact"/>
        <w:ind w:firstLine="63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3F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C702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C59cNB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FC702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151D"/>
    <w:rsid w:val="00006B01"/>
    <w:rsid w:val="0001293D"/>
    <w:rsid w:val="000E285A"/>
    <w:rsid w:val="00193B78"/>
    <w:rsid w:val="001A4BD0"/>
    <w:rsid w:val="00210B8A"/>
    <w:rsid w:val="002557EF"/>
    <w:rsid w:val="00294743"/>
    <w:rsid w:val="002E5228"/>
    <w:rsid w:val="00310F85"/>
    <w:rsid w:val="003264E9"/>
    <w:rsid w:val="00363DF8"/>
    <w:rsid w:val="003B1FE4"/>
    <w:rsid w:val="00446B19"/>
    <w:rsid w:val="00465461"/>
    <w:rsid w:val="00493EF0"/>
    <w:rsid w:val="004A70C5"/>
    <w:rsid w:val="004C51C3"/>
    <w:rsid w:val="00595E5E"/>
    <w:rsid w:val="00617504"/>
    <w:rsid w:val="006C243A"/>
    <w:rsid w:val="007160EB"/>
    <w:rsid w:val="00717590"/>
    <w:rsid w:val="00770361"/>
    <w:rsid w:val="007B1F1D"/>
    <w:rsid w:val="007E3148"/>
    <w:rsid w:val="007F6D05"/>
    <w:rsid w:val="00826E88"/>
    <w:rsid w:val="00845539"/>
    <w:rsid w:val="00885764"/>
    <w:rsid w:val="00922A8A"/>
    <w:rsid w:val="00953CA7"/>
    <w:rsid w:val="00992055"/>
    <w:rsid w:val="009C3BB4"/>
    <w:rsid w:val="009D550F"/>
    <w:rsid w:val="00A216F2"/>
    <w:rsid w:val="00A72012"/>
    <w:rsid w:val="00A770AA"/>
    <w:rsid w:val="00AF4089"/>
    <w:rsid w:val="00B409AE"/>
    <w:rsid w:val="00BA6CE4"/>
    <w:rsid w:val="00BC6100"/>
    <w:rsid w:val="00C70E26"/>
    <w:rsid w:val="00C80124"/>
    <w:rsid w:val="00C84209"/>
    <w:rsid w:val="00CC61AA"/>
    <w:rsid w:val="00D017C5"/>
    <w:rsid w:val="00D734FD"/>
    <w:rsid w:val="00D874A3"/>
    <w:rsid w:val="00D95519"/>
    <w:rsid w:val="00DD6B03"/>
    <w:rsid w:val="00E748BF"/>
    <w:rsid w:val="00F74B2A"/>
    <w:rsid w:val="00F92172"/>
    <w:rsid w:val="00FA3DC5"/>
    <w:rsid w:val="00FE3EF9"/>
    <w:rsid w:val="00FF4520"/>
    <w:rsid w:val="064457B6"/>
    <w:rsid w:val="0E1B3BD4"/>
    <w:rsid w:val="0FFA1F46"/>
    <w:rsid w:val="10EC1671"/>
    <w:rsid w:val="21EB151D"/>
    <w:rsid w:val="4D75277C"/>
    <w:rsid w:val="4E050C66"/>
    <w:rsid w:val="624E3F93"/>
    <w:rsid w:val="736E5DAB"/>
    <w:rsid w:val="779DE0B4"/>
    <w:rsid w:val="D45E2F7D"/>
    <w:rsid w:val="DFA7C85E"/>
    <w:rsid w:val="EBFE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80" w:lineRule="atLeast"/>
      <w:jc w:val="left"/>
    </w:pPr>
    <w:rPr>
      <w:rFonts w:hint="eastAsia" w:ascii="宋体" w:hAnsi="宋体" w:eastAsia="宋体" w:cs="Times New Roman"/>
      <w:kern w:val="0"/>
      <w:sz w:val="28"/>
      <w:szCs w:val="2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656</Words>
  <Characters>677</Characters>
  <Lines>6</Lines>
  <Paragraphs>1</Paragraphs>
  <TotalTime>1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2019-03-07T17:50:00Z</dcterms:created>
  <dc:creator>lenovo</dc:creator>
  <cp:lastModifiedBy>暖阳</cp:lastModifiedBy>
  <cp:lastPrinted>2017-09-14T09:11:00Z</cp:lastPrinted>
  <dcterms:modified xsi:type="dcterms:W3CDTF">2025-07-29T08:44:02Z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AF4F7D91900965A35E49E86467D31A3B</vt:lpwstr>
  </property>
  <property fmtid="{D5CDD505-2E9C-101B-9397-08002B2CF9AE}" pid="4" name="KSOTemplateDocerSaveRecord">
    <vt:lpwstr>eyJoZGlkIjoiMGQ1NzFjZjBiOTllYWY2ZTUzNTIyNTE3ZTk1YTZiZGQiLCJ1c2VySWQiOiIyODIxNTA1NDAifQ==</vt:lpwstr>
  </property>
</Properties>
</file>