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黑体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eastAsia="黑体" w:cs="Times New Roman"/>
          <w:b w:val="0"/>
          <w:bCs w:val="0"/>
          <w:sz w:val="34"/>
          <w:szCs w:val="3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黑体"/>
          <w:sz w:val="44"/>
          <w:szCs w:val="44"/>
          <w:lang w:val="en-US" w:eastAsia="zh-CN"/>
        </w:rPr>
      </w:pPr>
      <w:bookmarkStart w:id="0" w:name="_Hlk5619769"/>
      <w:r>
        <w:rPr>
          <w:rFonts w:hint="eastAsia" w:ascii="Times New Roman" w:hAnsi="Times New Roman" w:eastAsia="方正小标宋简体" w:cs="黑体"/>
          <w:bCs/>
          <w:sz w:val="48"/>
          <w:szCs w:val="48"/>
          <w:lang w:val="en-US" w:eastAsia="zh-CN"/>
        </w:rPr>
        <w:t>泰安</w:t>
      </w:r>
      <w:r>
        <w:rPr>
          <w:rFonts w:hint="eastAsia" w:ascii="Times New Roman" w:hAnsi="Times New Roman" w:eastAsia="方正小标宋简体" w:cs="黑体"/>
          <w:bCs/>
          <w:sz w:val="48"/>
          <w:szCs w:val="48"/>
          <w:lang w:eastAsia="zh-CN"/>
        </w:rPr>
        <w:t>市</w:t>
      </w:r>
      <w:r>
        <w:rPr>
          <w:rFonts w:hint="eastAsia" w:ascii="Times New Roman" w:hAnsi="Times New Roman" w:eastAsia="方正小标宋简体" w:cs="黑体"/>
          <w:bCs/>
          <w:sz w:val="48"/>
          <w:szCs w:val="48"/>
        </w:rPr>
        <w:t>技术创新中心建设</w:t>
      </w:r>
      <w:bookmarkEnd w:id="0"/>
      <w:r>
        <w:rPr>
          <w:rFonts w:hint="eastAsia" w:ascii="Times New Roman" w:hAnsi="Times New Roman" w:eastAsia="方正小标宋简体" w:cs="黑体"/>
          <w:bCs/>
          <w:sz w:val="48"/>
          <w:szCs w:val="48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992" w:firstLineChars="31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中心名称：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依托单位（盖章）：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通讯地址</w:t>
      </w:r>
      <w:r>
        <w:rPr>
          <w:rFonts w:hint="eastAsia" w:ascii="Times New Roman" w:hAnsi="Times New Roman" w:eastAsia="黑体"/>
          <w:sz w:val="32"/>
          <w:szCs w:val="32"/>
        </w:rPr>
        <w:t>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黑体"/>
          <w:sz w:val="32"/>
          <w:szCs w:val="32"/>
        </w:rPr>
        <w:t>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/>
        </w:rPr>
      </w:pPr>
      <w:r>
        <w:rPr>
          <w:rFonts w:hint="eastAsia" w:eastAsia="黑体"/>
          <w:sz w:val="32"/>
          <w:szCs w:val="32"/>
          <w:lang w:val="en-US" w:eastAsia="zh-CN"/>
        </w:rPr>
        <w:t>联系方式</w:t>
      </w:r>
      <w:r>
        <w:rPr>
          <w:rFonts w:hint="eastAsia" w:ascii="Times New Roman" w:hAnsi="Times New Roman" w:eastAsia="黑体"/>
          <w:sz w:val="32"/>
          <w:szCs w:val="32"/>
        </w:rPr>
        <w:t>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主管部门（盖章）：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申报日期：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ind w:firstLine="992" w:firstLineChars="310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泰安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市科学技术局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二○二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年制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基本情况</w:t>
      </w:r>
    </w:p>
    <w:tbl>
      <w:tblPr>
        <w:tblStyle w:val="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469"/>
        <w:gridCol w:w="1323"/>
        <w:gridCol w:w="1541"/>
        <w:gridCol w:w="433"/>
        <w:gridCol w:w="958"/>
        <w:gridCol w:w="1095"/>
        <w:gridCol w:w="384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技术创新中心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7263" w:type="dxa"/>
            <w:gridSpan w:val="7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研究方向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（不超过 100 字）</w:t>
            </w:r>
          </w:p>
        </w:tc>
        <w:tc>
          <w:tcPr>
            <w:tcW w:w="7263" w:type="dxa"/>
            <w:gridSpan w:val="7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技术创新中心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主任</w:t>
            </w:r>
          </w:p>
        </w:tc>
        <w:tc>
          <w:tcPr>
            <w:tcW w:w="146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4399" w:type="dxa"/>
            <w:gridSpan w:val="5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最高学位</w:t>
            </w:r>
          </w:p>
        </w:tc>
        <w:tc>
          <w:tcPr>
            <w:tcW w:w="1323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专业专长</w:t>
            </w: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固定电话</w:t>
            </w:r>
          </w:p>
        </w:tc>
        <w:tc>
          <w:tcPr>
            <w:tcW w:w="1323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手机号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高层次人才（两院院士、长江学者、国家杰青、山东省杰青、泰山学者等）</w:t>
            </w:r>
          </w:p>
        </w:tc>
        <w:tc>
          <w:tcPr>
            <w:tcW w:w="13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441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人才层次</w:t>
            </w: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全职/柔性引进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固定人员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（人）</w:t>
            </w: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总数</w:t>
            </w:r>
          </w:p>
        </w:tc>
        <w:tc>
          <w:tcPr>
            <w:tcW w:w="19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研究骨干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科研人员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科研辅助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4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全部固定人员职称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正高级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中级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流动人员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（人）</w:t>
            </w:r>
          </w:p>
        </w:tc>
        <w:tc>
          <w:tcPr>
            <w:tcW w:w="1323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总数</w:t>
            </w:r>
          </w:p>
        </w:tc>
        <w:tc>
          <w:tcPr>
            <w:tcW w:w="19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研究骨干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科研人员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科研辅助</w:t>
            </w:r>
          </w:p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20" w:lineRule="exact"/>
        <w:jc w:val="center"/>
        <w:rPr>
          <w:rFonts w:hint="eastAsia" w:ascii="仿宋" w:hAnsi="仿宋" w:eastAsia="仿宋"/>
          <w:spacing w:val="-4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spacing w:val="-4"/>
          <w:kern w:val="0"/>
          <w:sz w:val="24"/>
          <w:lang w:val="en-US" w:eastAsia="zh-CN"/>
        </w:rPr>
        <w:br w:type="page"/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40"/>
        <w:gridCol w:w="586"/>
        <w:gridCol w:w="912"/>
        <w:gridCol w:w="1516"/>
        <w:gridCol w:w="199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/>
                <w:spacing w:val="-4"/>
                <w:kern w:val="0"/>
                <w:sz w:val="24"/>
                <w:lang w:eastAsia="zh-CN"/>
              </w:rPr>
              <w:t>成员单位名称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5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6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（直接填写单位名称）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联合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共建单位（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依托单位为高校院所的，需联合市域内企业建设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5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5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共计</w:t>
            </w:r>
          </w:p>
        </w:tc>
        <w:tc>
          <w:tcPr>
            <w:tcW w:w="5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 xml:space="preserve">       家共建单位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已落地应用的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科研成果</w:t>
            </w:r>
          </w:p>
        </w:tc>
        <w:tc>
          <w:tcPr>
            <w:tcW w:w="7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相关领域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知识产权</w:t>
            </w:r>
          </w:p>
        </w:tc>
        <w:tc>
          <w:tcPr>
            <w:tcW w:w="7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科研开发用房面积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（m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  <w:t>科研仪器设备原值（万元）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400" w:lineRule="exact"/>
        <w:textAlignment w:val="auto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依托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单位信息</w:t>
      </w:r>
    </w:p>
    <w:tbl>
      <w:tblPr>
        <w:tblStyle w:val="6"/>
        <w:tblW w:w="92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9"/>
        <w:gridCol w:w="682"/>
        <w:gridCol w:w="1317"/>
        <w:gridCol w:w="2442"/>
        <w:gridCol w:w="368"/>
        <w:gridCol w:w="94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依托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单位</w:t>
            </w:r>
          </w:p>
        </w:tc>
        <w:tc>
          <w:tcPr>
            <w:tcW w:w="473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ascii="仿宋" w:hAnsi="仿宋" w:eastAsia="仿宋"/>
                <w:spacing w:val="-4"/>
                <w:kern w:val="0"/>
                <w:sz w:val="24"/>
              </w:rPr>
              <w:t>法人代表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单位性质</w:t>
            </w:r>
          </w:p>
        </w:tc>
        <w:tc>
          <w:tcPr>
            <w:tcW w:w="473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□高校及科研院所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统一社会</w:t>
            </w: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信用代码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ascii="仿宋" w:hAnsi="仿宋" w:eastAsia="仿宋"/>
                <w:spacing w:val="-4"/>
                <w:kern w:val="0"/>
                <w:sz w:val="24"/>
              </w:rPr>
              <w:t>单位联系人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联系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电话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职务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277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</w:rPr>
              <w:t>单位为企业的填写以下内容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ascii="仿宋" w:hAnsi="仿宋" w:eastAsia="仿宋"/>
                <w:spacing w:val="-4"/>
                <w:kern w:val="0"/>
                <w:sz w:val="24"/>
              </w:rPr>
              <w:t>员工总数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人                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企业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专职研发人数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ind w:firstLine="1856" w:firstLineChars="800"/>
              <w:jc w:val="left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spacing w:val="-4"/>
                <w:kern w:val="0"/>
                <w:sz w:val="24"/>
              </w:rPr>
            </w:pPr>
            <w:r>
              <w:rPr>
                <w:rFonts w:eastAsia="仿宋"/>
                <w:spacing w:val="-4"/>
                <w:kern w:val="0"/>
                <w:sz w:val="24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eastAsia="仿宋"/>
                <w:spacing w:val="-4"/>
                <w:kern w:val="0"/>
                <w:sz w:val="24"/>
              </w:rPr>
              <w:t>（近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"/>
                <w:spacing w:val="-4"/>
                <w:kern w:val="0"/>
                <w:sz w:val="24"/>
              </w:rPr>
              <w:t>年）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ascii="仿宋" w:hAnsi="仿宋" w:eastAsia="仿宋"/>
                <w:spacing w:val="-4"/>
                <w:kern w:val="0"/>
                <w:sz w:val="24"/>
              </w:rPr>
              <w:t>研究开发经费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Calibri"/>
                <w:spacing w:val="-4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pacing w:val="-4"/>
                <w:kern w:val="0"/>
                <w:sz w:val="24"/>
                <w:lang w:val="en-US" w:eastAsia="zh-CN"/>
              </w:rPr>
              <w:t>年销售收入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"/>
                <w:spacing w:val="-4"/>
                <w:kern w:val="0"/>
                <w:sz w:val="24"/>
                <w:lang w:eastAsia="zh-CN"/>
              </w:rPr>
            </w:pPr>
            <w:r>
              <w:rPr>
                <w:rFonts w:eastAsia="仿宋"/>
                <w:spacing w:val="-4"/>
                <w:kern w:val="0"/>
                <w:sz w:val="24"/>
              </w:rPr>
              <w:t>研究开发经费占</w:t>
            </w:r>
            <w:r>
              <w:rPr>
                <w:rFonts w:hint="eastAsia" w:eastAsia="仿宋"/>
                <w:spacing w:val="-4"/>
                <w:kern w:val="0"/>
                <w:sz w:val="24"/>
                <w:lang w:val="en-US" w:eastAsia="zh-CN"/>
              </w:rPr>
              <w:t>主营业务收入</w:t>
            </w:r>
            <w:r>
              <w:rPr>
                <w:rFonts w:eastAsia="仿宋"/>
                <w:spacing w:val="-4"/>
                <w:kern w:val="0"/>
                <w:sz w:val="24"/>
              </w:rPr>
              <w:t>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spacing w:val="-4"/>
                <w:kern w:val="0"/>
                <w:sz w:val="24"/>
              </w:rPr>
            </w:pPr>
          </w:p>
        </w:tc>
        <w:tc>
          <w:tcPr>
            <w:tcW w:w="228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万元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spacing w:val="-4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亿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元</w:t>
            </w:r>
          </w:p>
        </w:tc>
        <w:tc>
          <w:tcPr>
            <w:tcW w:w="273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eastAsia="仿宋"/>
                <w:spacing w:val="-4"/>
                <w:kern w:val="0"/>
                <w:sz w:val="24"/>
              </w:rPr>
              <w:t xml:space="preserve">                 </w:t>
            </w:r>
            <w:r>
              <w:rPr>
                <w:rFonts w:eastAsia="仿宋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spacing w:val="-4"/>
                <w:kern w:val="0"/>
                <w:sz w:val="24"/>
              </w:rPr>
            </w:pPr>
          </w:p>
        </w:tc>
        <w:tc>
          <w:tcPr>
            <w:tcW w:w="228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万元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spacing w:val="-4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亿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元</w:t>
            </w:r>
          </w:p>
        </w:tc>
        <w:tc>
          <w:tcPr>
            <w:tcW w:w="273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eastAsia="仿宋"/>
                <w:spacing w:val="-4"/>
                <w:kern w:val="0"/>
                <w:sz w:val="24"/>
              </w:rPr>
              <w:t xml:space="preserve">                 </w:t>
            </w:r>
            <w:r>
              <w:rPr>
                <w:rFonts w:eastAsia="仿宋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spacing w:val="-4"/>
                <w:kern w:val="0"/>
                <w:sz w:val="24"/>
              </w:rPr>
            </w:pPr>
          </w:p>
        </w:tc>
        <w:tc>
          <w:tcPr>
            <w:tcW w:w="228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万元</w:t>
            </w:r>
          </w:p>
        </w:tc>
        <w:tc>
          <w:tcPr>
            <w:tcW w:w="244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Calibri"/>
                <w:spacing w:val="-4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4"/>
                <w:kern w:val="0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pacing w:val="-4"/>
                <w:kern w:val="0"/>
                <w:sz w:val="24"/>
                <w:lang w:val="en-US" w:eastAsia="zh-CN"/>
              </w:rPr>
              <w:t>亿</w:t>
            </w:r>
            <w:r>
              <w:rPr>
                <w:rFonts w:ascii="仿宋" w:hAnsi="仿宋" w:eastAsia="仿宋"/>
                <w:spacing w:val="-4"/>
                <w:kern w:val="0"/>
                <w:sz w:val="24"/>
              </w:rPr>
              <w:t>元</w:t>
            </w:r>
          </w:p>
        </w:tc>
        <w:tc>
          <w:tcPr>
            <w:tcW w:w="2738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eastAsia="仿宋"/>
                <w:spacing w:val="-4"/>
                <w:kern w:val="0"/>
                <w:sz w:val="24"/>
              </w:rPr>
              <w:t xml:space="preserve">                 </w:t>
            </w:r>
            <w:r>
              <w:rPr>
                <w:rFonts w:eastAsia="仿宋"/>
                <w:spacing w:val="-4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2"/>
              </w:rPr>
              <w:t>近三年科技活动情况</w:t>
            </w:r>
          </w:p>
        </w:tc>
        <w:tc>
          <w:tcPr>
            <w:tcW w:w="7468" w:type="dxa"/>
            <w:gridSpan w:val="7"/>
            <w:noWrap w:val="0"/>
            <w:vAlign w:val="center"/>
          </w:tcPr>
          <w:p>
            <w:pPr>
              <w:snapToGrid w:val="0"/>
              <w:spacing w:line="324" w:lineRule="auto"/>
              <w:rPr>
                <w:sz w:val="24"/>
              </w:rPr>
            </w:pPr>
            <w:r>
              <w:rPr>
                <w:rFonts w:hint="eastAsia" w:ascii="仿宋" w:hAnsi="仿宋" w:eastAsia="仿宋"/>
                <w:sz w:val="22"/>
              </w:rPr>
              <w:t>科研</w:t>
            </w:r>
            <w:r>
              <w:rPr>
                <w:rFonts w:ascii="仿宋" w:hAnsi="仿宋" w:eastAsia="仿宋"/>
                <w:sz w:val="22"/>
              </w:rPr>
              <w:t>项目总数（</w:t>
            </w:r>
            <w:r>
              <w:rPr>
                <w:rFonts w:hint="eastAsia" w:ascii="仿宋" w:hAnsi="仿宋" w:eastAsia="仿宋"/>
                <w:sz w:val="22"/>
              </w:rPr>
              <w:t>项</w:t>
            </w:r>
            <w:r>
              <w:rPr>
                <w:rFonts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</w:rPr>
              <w:t>、</w:t>
            </w:r>
            <w:r>
              <w:rPr>
                <w:rFonts w:ascii="仿宋" w:hAnsi="仿宋" w:eastAsia="仿宋"/>
                <w:sz w:val="22"/>
              </w:rPr>
              <w:t>发明专利</w:t>
            </w:r>
            <w:r>
              <w:rPr>
                <w:rFonts w:hint="eastAsia" w:ascii="仿宋" w:hAnsi="仿宋" w:eastAsia="仿宋"/>
                <w:sz w:val="22"/>
              </w:rPr>
              <w:t>授权</w:t>
            </w:r>
            <w:r>
              <w:rPr>
                <w:rFonts w:ascii="仿宋" w:hAnsi="仿宋" w:eastAsia="仿宋"/>
                <w:sz w:val="22"/>
              </w:rPr>
              <w:t>数（</w:t>
            </w:r>
            <w:r>
              <w:rPr>
                <w:rFonts w:hint="eastAsia" w:ascii="仿宋" w:hAnsi="仿宋" w:eastAsia="仿宋"/>
                <w:sz w:val="22"/>
              </w:rPr>
              <w:t>项</w:t>
            </w:r>
            <w:r>
              <w:rPr>
                <w:rFonts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</w:rPr>
              <w:t>、制定</w:t>
            </w:r>
            <w:r>
              <w:rPr>
                <w:rFonts w:ascii="仿宋" w:hAnsi="仿宋" w:eastAsia="仿宋"/>
                <w:sz w:val="22"/>
              </w:rPr>
              <w:t>国家、行业标准数（</w:t>
            </w:r>
            <w:r>
              <w:rPr>
                <w:rFonts w:hint="eastAsia" w:ascii="仿宋" w:hAnsi="仿宋" w:eastAsia="仿宋"/>
                <w:sz w:val="22"/>
              </w:rPr>
              <w:t>个</w:t>
            </w:r>
            <w:r>
              <w:rPr>
                <w:rFonts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</w:rPr>
              <w:t>、</w:t>
            </w:r>
            <w:r>
              <w:rPr>
                <w:rFonts w:ascii="仿宋" w:hAnsi="仿宋" w:eastAsia="仿宋"/>
                <w:sz w:val="22"/>
              </w:rPr>
              <w:t>科技成果转化数（</w:t>
            </w:r>
            <w:r>
              <w:rPr>
                <w:rFonts w:hint="eastAsia" w:ascii="仿宋" w:hAnsi="仿宋" w:eastAsia="仿宋"/>
                <w:sz w:val="22"/>
              </w:rPr>
              <w:t>项</w:t>
            </w:r>
            <w:r>
              <w:rPr>
                <w:rFonts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</w:rPr>
              <w:t>、</w:t>
            </w:r>
            <w:r>
              <w:rPr>
                <w:rFonts w:ascii="仿宋" w:hAnsi="仿宋" w:eastAsia="仿宋"/>
                <w:sz w:val="22"/>
              </w:rPr>
              <w:t>技术合同成交</w:t>
            </w:r>
            <w:r>
              <w:rPr>
                <w:rFonts w:hint="eastAsia" w:ascii="仿宋" w:hAnsi="仿宋" w:eastAsia="仿宋"/>
                <w:sz w:val="22"/>
              </w:rPr>
              <w:t>（项</w:t>
            </w:r>
            <w:r>
              <w:rPr>
                <w:rFonts w:ascii="仿宋" w:hAnsi="仿宋" w:eastAsia="仿宋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现有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创新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平台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名称、级别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级别（国家级或省级）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277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  <w:lang w:eastAsia="zh-CN"/>
              </w:rPr>
              <w:t>单位为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  <w:lang w:val="en-US" w:eastAsia="zh-CN"/>
              </w:rPr>
              <w:t>高等院校及科研院所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4"/>
                <w:szCs w:val="24"/>
                <w:lang w:eastAsia="zh-CN"/>
              </w:rPr>
              <w:t>的填写以下内容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9" w:hRule="exact"/>
        </w:trPr>
        <w:tc>
          <w:tcPr>
            <w:tcW w:w="2098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sz w:val="24"/>
                <w:szCs w:val="28"/>
                <w:lang w:val="en-US" w:eastAsia="zh-CN"/>
              </w:rPr>
              <w:t>科技成果转化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sz w:val="24"/>
                <w:szCs w:val="28"/>
                <w:lang w:val="en-US" w:eastAsia="zh-CN"/>
              </w:rPr>
              <w:t>成功案例</w:t>
            </w:r>
          </w:p>
          <w:p>
            <w:pPr>
              <w:pStyle w:val="8"/>
              <w:spacing w:line="360" w:lineRule="auto"/>
              <w:jc w:val="center"/>
              <w:rPr>
                <w:rFonts w:hint="default" w:ascii="黑体" w:hAns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0"/>
                <w:sz w:val="24"/>
                <w:szCs w:val="28"/>
                <w:lang w:val="en-US" w:eastAsia="zh-CN"/>
              </w:rPr>
              <w:t>（5项以上）</w:t>
            </w:r>
          </w:p>
        </w:tc>
        <w:tc>
          <w:tcPr>
            <w:tcW w:w="7179" w:type="dxa"/>
            <w:gridSpan w:val="6"/>
            <w:noWrap w:val="0"/>
            <w:vAlign w:val="center"/>
          </w:tcPr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  <w:p>
            <w:pPr>
              <w:pStyle w:val="8"/>
              <w:spacing w:line="360" w:lineRule="auto"/>
              <w:rPr>
                <w:rFonts w:ascii="黑体" w:hAnsi="黑体" w:eastAsia="黑体"/>
                <w:b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br w:type="page"/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76"/>
        <w:gridCol w:w="522"/>
        <w:gridCol w:w="1574"/>
        <w:gridCol w:w="54"/>
        <w:gridCol w:w="1078"/>
        <w:gridCol w:w="444"/>
        <w:gridCol w:w="1574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近三年来承担项目</w:t>
            </w:r>
          </w:p>
        </w:tc>
        <w:tc>
          <w:tcPr>
            <w:tcW w:w="26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8"/>
                <w:lang w:val="en-US" w:eastAsia="zh-CN" w:bidi="ar-SA"/>
              </w:rPr>
              <w:t>国家级、省部级、市级项目，以及其他项目（依托单位自主设置项目、横向课题等）数量及获批经费</w:t>
            </w:r>
          </w:p>
        </w:tc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pct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近三年研究成果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获奖（项）</w:t>
            </w:r>
          </w:p>
        </w:tc>
        <w:tc>
          <w:tcPr>
            <w:tcW w:w="1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19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市级以上科技奖励及行业部门奖励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专利</w:t>
            </w:r>
          </w:p>
        </w:tc>
        <w:tc>
          <w:tcPr>
            <w:tcW w:w="19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专利申报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件)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技术标准（项）</w:t>
            </w:r>
          </w:p>
        </w:tc>
        <w:tc>
          <w:tcPr>
            <w:tcW w:w="19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技术转让收益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280" w:firstLineChars="1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、单位意见</w:t>
      </w:r>
    </w:p>
    <w:tbl>
      <w:tblPr>
        <w:tblStyle w:val="6"/>
        <w:tblW w:w="927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9" w:type="dxa"/>
            <w:noWrap w:val="0"/>
            <w:vAlign w:val="top"/>
          </w:tcPr>
          <w:p>
            <w:pPr>
              <w:spacing w:before="240" w:beforeLine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1" w:name="sbdwcom"/>
            <w:bookmarkEnd w:id="1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各成员单位须签字并加盖公章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负责人（签名）：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（单位盖章）</w:t>
            </w:r>
          </w:p>
          <w:p>
            <w:pPr>
              <w:spacing w:before="240" w:before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9279" w:type="dxa"/>
            <w:noWrap w:val="0"/>
            <w:vAlign w:val="top"/>
          </w:tcPr>
          <w:p>
            <w:pPr>
              <w:spacing w:before="240" w:beforeLine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lang w:eastAsia="zh-CN"/>
              </w:rPr>
              <w:t>县（市、区）科技部门（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意见：</w:t>
            </w:r>
          </w:p>
          <w:p>
            <w:pPr>
              <w:spacing w:before="240" w:beforeLine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负责人（签名）：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（单位盖章）</w:t>
            </w:r>
          </w:p>
          <w:p>
            <w:pPr>
              <w:wordWrap w:val="0"/>
              <w:spacing w:before="240" w:beforeLines="0"/>
              <w:ind w:right="48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9279" w:type="dxa"/>
            <w:noWrap w:val="0"/>
            <w:vAlign w:val="top"/>
          </w:tcPr>
          <w:p>
            <w:pPr>
              <w:spacing w:before="240" w:beforeLine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市科技局意见：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负责人（签名）：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（单位盖章）</w:t>
            </w:r>
          </w:p>
          <w:p>
            <w:pPr>
              <w:spacing w:before="240" w:beforeLines="0"/>
              <w:ind w:right="4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before="120" w:beforeLines="0" w:after="120" w:afterLine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E010C"/>
    <w:multiLevelType w:val="singleLevel"/>
    <w:tmpl w:val="628E0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4848"/>
    <w:rsid w:val="09A30709"/>
    <w:rsid w:val="0B5E5DFE"/>
    <w:rsid w:val="0D602862"/>
    <w:rsid w:val="17206667"/>
    <w:rsid w:val="1BDE3557"/>
    <w:rsid w:val="1C9706F7"/>
    <w:rsid w:val="1CD37257"/>
    <w:rsid w:val="1D420715"/>
    <w:rsid w:val="1DC10C38"/>
    <w:rsid w:val="1F7DC067"/>
    <w:rsid w:val="20E5403A"/>
    <w:rsid w:val="22F23892"/>
    <w:rsid w:val="23747F2D"/>
    <w:rsid w:val="245109A3"/>
    <w:rsid w:val="25893F23"/>
    <w:rsid w:val="25E02770"/>
    <w:rsid w:val="288C3296"/>
    <w:rsid w:val="2A1831C5"/>
    <w:rsid w:val="2BEA0719"/>
    <w:rsid w:val="2D0F7B6E"/>
    <w:rsid w:val="2D2626A0"/>
    <w:rsid w:val="30F468A4"/>
    <w:rsid w:val="342676A6"/>
    <w:rsid w:val="37506DFA"/>
    <w:rsid w:val="38A677FE"/>
    <w:rsid w:val="38ED6930"/>
    <w:rsid w:val="3D6E7757"/>
    <w:rsid w:val="3D9607A3"/>
    <w:rsid w:val="3FCB5038"/>
    <w:rsid w:val="40510728"/>
    <w:rsid w:val="46A07192"/>
    <w:rsid w:val="48A63257"/>
    <w:rsid w:val="4C09119A"/>
    <w:rsid w:val="4F165DD2"/>
    <w:rsid w:val="547D1EBF"/>
    <w:rsid w:val="56446F6C"/>
    <w:rsid w:val="58F41BBE"/>
    <w:rsid w:val="59371645"/>
    <w:rsid w:val="59ED8992"/>
    <w:rsid w:val="5FB659E3"/>
    <w:rsid w:val="5FDB35AD"/>
    <w:rsid w:val="61C850EA"/>
    <w:rsid w:val="632F25FD"/>
    <w:rsid w:val="63FF6CE7"/>
    <w:rsid w:val="6D423E8B"/>
    <w:rsid w:val="6E810610"/>
    <w:rsid w:val="6ED843C8"/>
    <w:rsid w:val="6FCF2F80"/>
    <w:rsid w:val="6FDE581D"/>
    <w:rsid w:val="77BF7626"/>
    <w:rsid w:val="7A12B644"/>
    <w:rsid w:val="7DEDD873"/>
    <w:rsid w:val="95F94A73"/>
    <w:rsid w:val="B2BA214B"/>
    <w:rsid w:val="BED5478E"/>
    <w:rsid w:val="DFFFF2BE"/>
    <w:rsid w:val="E67F5C96"/>
    <w:rsid w:val="EE6B98A4"/>
    <w:rsid w:val="EEBB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</w:pPr>
    <w:rPr>
      <w:rFonts w:ascii="仿宋_GB2312" w:hAnsi="宋体" w:eastAsia="仿宋_GB2312" w:cs="宋体"/>
      <w:spacing w:val="-4"/>
      <w:kern w:val="0"/>
      <w:sz w:val="32"/>
      <w:szCs w:val="32"/>
    </w:rPr>
  </w:style>
  <w:style w:type="paragraph" w:customStyle="1" w:styleId="9">
    <w:name w:val="正文文本缩进1"/>
    <w:basedOn w:val="1"/>
    <w:qFormat/>
    <w:uiPriority w:val="0"/>
    <w:pPr>
      <w:tabs>
        <w:tab w:val="left" w:pos="0"/>
        <w:tab w:val="left" w:pos="180"/>
        <w:tab w:val="left" w:pos="540"/>
        <w:tab w:val="left" w:pos="900"/>
        <w:tab w:val="left" w:pos="1440"/>
      </w:tabs>
      <w:ind w:firstLine="640" w:firstLineChars="200"/>
    </w:pPr>
    <w:rPr>
      <w:rFonts w:ascii="仿宋_GB2312" w:hAnsi="宋体" w:eastAsia="仿宋_GB2312"/>
      <w:sz w:val="32"/>
      <w:szCs w:val="20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</Words>
  <Characters>85</Characters>
  <Lines>0</Lines>
  <Paragraphs>0</Paragraphs>
  <TotalTime>0</TotalTime>
  <ScaleCrop>false</ScaleCrop>
  <LinksUpToDate>false</LinksUpToDate>
  <CharactersWithSpaces>216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2026-05-22T08:37:00Z</dcterms:created>
  <dc:creator>1</dc:creator>
  <cp:lastModifiedBy>usudhdf</cp:lastModifiedBy>
  <cp:lastPrinted>2026-05-25T15:36:33Z</cp:lastPrinted>
  <dcterms:modified xsi:type="dcterms:W3CDTF">2026-05-25T15:37:16Z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1B94452222B9414894F48560153C85A9</vt:lpwstr>
  </property>
  <property fmtid="{D5CDD505-2E9C-101B-9397-08002B2CF9AE}" pid="4" name="KSOTemplateDocerSaveRecord">
    <vt:lpwstr>eyJoZGlkIjoiNjgzMDU3NzA4Y2Q1MTI0ZjIwZDdkZTBjODZhM2IyMTgiLCJ1c2VySWQiOiIyODc1NjQxNjQifQ==</vt:lpwstr>
  </property>
</Properties>
</file>