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县市区科技部门联系方式</w:t>
      </w:r>
    </w:p>
    <w:p>
      <w:pPr>
        <w:rPr>
          <w:rFonts w:hint="eastAsia"/>
        </w:rPr>
      </w:pPr>
    </w:p>
    <w:tbl>
      <w:tblPr>
        <w:tblStyle w:val="3"/>
        <w:tblW w:w="85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6"/>
        <w:gridCol w:w="4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6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区 域</w:t>
            </w:r>
          </w:p>
        </w:tc>
        <w:tc>
          <w:tcPr>
            <w:tcW w:w="4425" w:type="dxa"/>
            <w:noWrap w:val="0"/>
            <w:vAlign w:val="top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6" w:type="dxa"/>
            <w:noWrap w:val="0"/>
            <w:vAlign w:val="top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泰山区</w:t>
            </w:r>
          </w:p>
        </w:tc>
        <w:tc>
          <w:tcPr>
            <w:tcW w:w="4425" w:type="dxa"/>
            <w:noWrap w:val="0"/>
            <w:vAlign w:val="top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8226703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6" w:type="dxa"/>
            <w:noWrap w:val="0"/>
            <w:vAlign w:val="top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岱岳区</w:t>
            </w:r>
          </w:p>
        </w:tc>
        <w:tc>
          <w:tcPr>
            <w:tcW w:w="4425" w:type="dxa"/>
            <w:noWrap w:val="0"/>
            <w:vAlign w:val="top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856</w:t>
            </w:r>
            <w:r>
              <w:rPr>
                <w:sz w:val="32"/>
                <w:szCs w:val="32"/>
              </w:rPr>
              <w:t>2577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6" w:type="dxa"/>
            <w:noWrap w:val="0"/>
            <w:vAlign w:val="top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新泰市</w:t>
            </w:r>
          </w:p>
        </w:tc>
        <w:tc>
          <w:tcPr>
            <w:tcW w:w="4425" w:type="dxa"/>
            <w:noWrap w:val="0"/>
            <w:vAlign w:val="top"/>
          </w:tcPr>
          <w:p>
            <w:pPr>
              <w:pStyle w:val="2"/>
              <w:jc w:val="center"/>
              <w:rPr>
                <w:rFonts w:ascii="Calibri" w:hAnsi="Calibri" w:cs="Times New Roman"/>
                <w:kern w:val="2"/>
                <w:sz w:val="32"/>
                <w:szCs w:val="3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lang w:val="en-US" w:eastAsia="zh-CN" w:bidi="ar-SA"/>
              </w:rPr>
              <w:t>7267078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6" w:type="dxa"/>
            <w:noWrap w:val="0"/>
            <w:vAlign w:val="top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肥城市</w:t>
            </w:r>
          </w:p>
        </w:tc>
        <w:tc>
          <w:tcPr>
            <w:tcW w:w="4425" w:type="dxa"/>
            <w:noWrap w:val="0"/>
            <w:vAlign w:val="top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3228867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6" w:type="dxa"/>
            <w:noWrap w:val="0"/>
            <w:vAlign w:val="top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宁阳县</w:t>
            </w:r>
          </w:p>
        </w:tc>
        <w:tc>
          <w:tcPr>
            <w:tcW w:w="4425" w:type="dxa"/>
            <w:noWrap w:val="0"/>
            <w:vAlign w:val="top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</w:t>
            </w:r>
            <w:r>
              <w:rPr>
                <w:sz w:val="32"/>
                <w:szCs w:val="32"/>
              </w:rPr>
              <w:t>621318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6" w:type="dxa"/>
            <w:noWrap w:val="0"/>
            <w:vAlign w:val="top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东平县</w:t>
            </w:r>
          </w:p>
        </w:tc>
        <w:tc>
          <w:tcPr>
            <w:tcW w:w="4425" w:type="dxa"/>
            <w:noWrap w:val="0"/>
            <w:vAlign w:val="top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2825808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6" w:type="dxa"/>
            <w:noWrap w:val="0"/>
            <w:vAlign w:val="top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高新区</w:t>
            </w:r>
          </w:p>
        </w:tc>
        <w:tc>
          <w:tcPr>
            <w:tcW w:w="4425" w:type="dxa"/>
            <w:noWrap w:val="0"/>
            <w:vAlign w:val="top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8938110</w:t>
            </w:r>
          </w:p>
        </w:tc>
      </w:tr>
    </w:tbl>
    <w:p/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4YWIyNWIyYzA1YTNlYTVhZGNhYzI0ZGNmYTQ2YzcifQ=="/>
  </w:docVars>
  <w:rsids>
    <w:rsidRoot w:val="00000000"/>
    <w:rsid w:val="056B34DA"/>
    <w:rsid w:val="190D376D"/>
    <w:rsid w:val="26670988"/>
    <w:rsid w:val="2D1B569A"/>
    <w:rsid w:val="2D995167"/>
    <w:rsid w:val="3A6E6627"/>
    <w:rsid w:val="40C17AFD"/>
    <w:rsid w:val="414F6A56"/>
    <w:rsid w:val="4BEAACAE"/>
    <w:rsid w:val="67000842"/>
    <w:rsid w:val="69B510EE"/>
    <w:rsid w:val="79E03367"/>
    <w:rsid w:val="FFFFF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213</Characters>
  <Lines>0</Lines>
  <Paragraphs>0</Paragraphs>
  <TotalTime>0</TotalTime>
  <ScaleCrop>false</ScaleCrop>
  <LinksUpToDate>false</LinksUpToDate>
  <CharactersWithSpaces>214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uos</cp:lastModifiedBy>
  <dcterms:modified xsi:type="dcterms:W3CDTF">2025-04-15T14:37:33Z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9893F2A1A63541CA8D4631A75E010A6A</vt:lpwstr>
  </property>
</Properties>
</file>