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4"/>
        <w:tblW w:w="9217" w:type="dxa"/>
        <w:jc w:val="center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51"/>
        <w:gridCol w:w="3212"/>
        <w:gridCol w:w="34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36"/>
              </w:rPr>
              <w:t>参加绩效评价的农科驿站名单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所在市</w:t>
            </w:r>
          </w:p>
        </w:tc>
        <w:tc>
          <w:tcPr>
            <w:tcW w:w="32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名     称</w:t>
            </w:r>
          </w:p>
        </w:tc>
        <w:tc>
          <w:tcPr>
            <w:tcW w:w="34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运营机构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泰安市</w:t>
            </w: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泰山区省庄镇亓家滩农科驿站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泰安市泰山区亓家滩乡村旅游专业合作社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岱岳区道朗镇丰山农科驿站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山东泰山茶溪谷农业发展有限公司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岱岳区下港乡杨家庄农科驿站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泰安市泰山九曲白茶有限公司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岱岳区祝阳镇上太和农科驿站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泰安中青松石农业科技有限公司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岱岳区下港镇黄芹农科驿站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泰安师岱岳区下港黑峪黑山羊专业合作社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新泰市岳家庄乡北邱农科驿站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新泰市唯特果树研究所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新泰市天宝镇魏家沟农科驿站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新泰市天宝镇魏家沟敬水樱桃专业合作社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肥城市汶阳镇宋孝门农科驿站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泰安弘海食品有限公司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宁阳县八仙桥街道青川围子农科驿站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燕园（泰安）农林科技有限公司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宁阳县伏山镇苏楼农科驿站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宁阳金硕林果种植专业合作社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宁阳县东庄镇西韩农科驿站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宁阳县文丰农作物种植专业合作社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宁阳县东庄镇王家庄农科驿站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宁阳县凤仙山林果专业合作社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宁阳县经济开发区农科驿站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泰安巴夫巴夫农业科技有限公司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东平县新湖镇冯洼农科驿站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东平县宝岛农业科技有限公司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东平县旧县乡大吉城四村农科驿站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山东奇异果生态农业有限公司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东平县接山镇南山庄农科驿站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山东陌上源林生物科技有限公司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东平县斑鸠店镇北枣园农科驿站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东平县华瑞牧业养殖有限公司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东平县斑鸠店镇镇子路农科驿站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东平县建业农业科技有限公司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东平县新湖镇东洼农科驿站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东平县信军观赏鱼养殖专业合作社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宁阳县鹤山镇王卞农科驿站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宁阳县金源薄皮核桃种植专业合作社、山东金满田集团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肥城市仪阳街道槐树坡农科驿站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肥城市路路兴土猪养殖基地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肥城市老城街道李庄农科驿站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肥城市荷塘月色旅游开发游公司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肥城市湖屯镇关王殿农科驿站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肥城市小泰山农业专业合作社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肥城市王庄镇东孔农科驿站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山东天辰云农场有限公司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泰山区邱家店镇南王庄村农科驿站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泰安程丰农林科技有限公司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泰山区省庄镇大河峪村农科驿站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山东湛蓝生物科技有限公司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岱岳区角峪镇先锋村农科驿站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泰安市岱岳区荣发林果专业合作社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新泰市青云街道东杏山村农科驿站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山东鑫基牧业有限公司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新泰市翟镇小湖村农科驿站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新泰市恒蔬无疆农业发展有限公司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新泰市楼德镇农科驿站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山东长兴农业发展有限公司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新泰市楼德镇东营村农科驿站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新泰市天信农牧发展有限公司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宁阳县乡饮乡韦周村农科驿站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宁阳县帅先蔬菜种植专业合作社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宁阳县葛石镇官庄村农科驿站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宁阳县诚昱家庭农场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宁阳县蒋集镇守安村农科驿站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宁阳县友邦粮食种植服务专业合作联合社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宁阳县伏山镇曹家庄村农科驿站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宁阳县富林林果专业合作社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东平县大羊镇后魏雪村农科驿站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东平县伟雪林果种植专业合作社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东平县梯门镇西沟流村农科驿站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山东神救山农业科技发展有限公司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东平县梯门镇东瓦庄村农科驿站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东平果蔬康农业科技开发有限公司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东平县老湖镇周林村农科驿站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东平县老湖镇瑞青玫瑰种植农民专业合作社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东平县商老庄乡商老庄村农科驿站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东平县科海菌业有限公司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东平县州城街道文庙村农科驿站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山东梦农农业科技有限公司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东平县东平街道塘坊村农科驿站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东平县塘坊乡村旅游专业合作社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东平县新湖镇后泊村农科驿站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泰安天普阳光畜禽有限公司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东平县新湖镇范洼村农科驿站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东平县华信淡水养殖专业合作社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东平县彭集街道赵楼村农科驿站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东平凯兴土地股份合作社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东平县沙河站镇沙北村农科驿站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东平县成龙农机专业合作社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东平县沙河站镇屈楼村农科驿站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东平县正合家庭农场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泰安市高新区天宝镇黄道沟村农科驿站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山东万路达毛梾文化产业发展有限公司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泰安市高新区良庄镇西良庄村农科驿站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泰安市岱岳区绿颜蔬菜专业合作社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肥城市潮泉镇潮泉村农科驿站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潮泉镇泉丰金银花专业合作社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肥城市潮泉镇孙楼村农科驿站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潮泉镇孙楼村红润林果专业合作社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肥城市湖屯镇前兴隆村农科驿站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肥城汇隆农产品专业合作社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肥城市湖屯镇农科驿站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华盛绿能（肥城）农业科技有限公司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肥城市仪阳街道刘台村农科驿站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肥城市老科协肥城桃第二特管园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肥城市汶阳镇西徐村农科驿站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肥城市玉芝园菌类养殖专业合作社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肥城市边院镇济河堂村农科驿站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肥城市济河堂有机蔬菜专业合作社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肥城市边院镇东向西村农科驿站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山东方园农业科技有限公司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肥城市新城街道古店村农科驿站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肥城市新城街道办事处古店村盛源蔬菜种植专业合作社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肥城市新城街道王坊村农科驿站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肥城市新城街道办事处王坊村振利油桃合作社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肥城市老城街道张家花峪村农科驿站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泰安市东兴农业有限公司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肥城市省级农业园农科驿站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肥城市现代农业高新技术产业示范区管委会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肥城市桃园镇屯头村立华农科驿站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泰安市立华畜禽有限公司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肥城市桃园镇东里一村农科驿站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肥城十方生物能源有限公司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肥城市高新区十里铺村农科驿站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肥城高端农产品展销有限公司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肥城高新区新胜村农科驿站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肥城市新胜新鑫种植专业合作社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肥城市石横镇前一村农科驿站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肥城市韭香韭菜种植专业合作社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肥城市王庄镇中于村农科驿站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肥城市绿沃科技股份有限公司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肥城市王庄镇张庄村农科驿站</w:t>
            </w:r>
          </w:p>
        </w:tc>
        <w:tc>
          <w:tcPr>
            <w:tcW w:w="3450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肥城市盛强有机蔬菜专业合作社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第2批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4"/>
          <w:cols w:space="425" w:num="1"/>
          <w:docGrid w:type="lines" w:linePitch="312" w:charSpace="0"/>
        </w:sectPr>
      </w:pPr>
    </w:p>
    <w:tbl>
      <w:tblPr>
        <w:tblStyle w:val="4"/>
        <w:tblW w:w="8598" w:type="dxa"/>
        <w:jc w:val="center"/>
        <w:tblInd w:w="-8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809"/>
        <w:gridCol w:w="2321"/>
        <w:gridCol w:w="2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32"/>
              </w:rPr>
              <w:t>各市参加绩效评价的农科驿站数量统计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全部数量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预计现场考察数量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682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135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69579"/>
      <w:docPartObj>
        <w:docPartGallery w:val="AutoText"/>
      </w:docPartObj>
    </w:sdtPr>
    <w:sdtContent>
      <w:sdt>
        <w:sdtPr>
          <w:id w:val="27130977"/>
          <w:docPartObj>
            <w:docPartGallery w:val="AutoText"/>
          </w:docPartObj>
        </w:sdtPr>
        <w:sdtEndPr>
          <w:rPr>
            <w:rFonts w:asciiTheme="minorEastAsia" w:hAnsiTheme="minorEastAsia"/>
            <w:sz w:val="28"/>
            <w:szCs w:val="28"/>
          </w:rPr>
        </w:sdtEndPr>
        <w:sdtContent>
          <w:p>
            <w:pPr>
              <w:pStyle w:val="2"/>
              <w:ind w:firstLine="3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3A3"/>
    <w:rsid w:val="000A0A72"/>
    <w:rsid w:val="002A6141"/>
    <w:rsid w:val="00352ECC"/>
    <w:rsid w:val="00483B5F"/>
    <w:rsid w:val="004E6431"/>
    <w:rsid w:val="005363A3"/>
    <w:rsid w:val="005C70F6"/>
    <w:rsid w:val="005E1B5F"/>
    <w:rsid w:val="006A798C"/>
    <w:rsid w:val="006D609C"/>
    <w:rsid w:val="00712CAD"/>
    <w:rsid w:val="00914A8D"/>
    <w:rsid w:val="00972131"/>
    <w:rsid w:val="0097269F"/>
    <w:rsid w:val="009F0F2C"/>
    <w:rsid w:val="00A25E3B"/>
    <w:rsid w:val="00A32EB3"/>
    <w:rsid w:val="00AC6FCE"/>
    <w:rsid w:val="00B2119C"/>
    <w:rsid w:val="00B84529"/>
    <w:rsid w:val="00BE61F7"/>
    <w:rsid w:val="00C81439"/>
    <w:rsid w:val="00CC33B2"/>
    <w:rsid w:val="00DC5F66"/>
    <w:rsid w:val="00E47C2E"/>
    <w:rsid w:val="00F446B8"/>
    <w:rsid w:val="491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3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4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2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13028</Words>
  <Characters>13680</Characters>
  <Lines>2736</Lines>
  <Paragraphs>2967</Paragraphs>
  <TotalTime>26</TotalTime>
  <ScaleCrop>false</ScaleCrop>
  <LinksUpToDate>false</LinksUpToDate>
  <CharactersWithSpaces>23741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2019-08-11T03:47:00Z</dcterms:created>
  <dc:creator>Night</dc:creator>
  <cp:lastModifiedBy>越努力越幸运（陈志强）</cp:lastModifiedBy>
  <dcterms:modified xsi:type="dcterms:W3CDTF">2019-09-06T08:25:44Z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